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988BA" w14:textId="77777777" w:rsidR="00886723" w:rsidRPr="00892481" w:rsidRDefault="00886723" w:rsidP="00886723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>กำหนดการ</w:t>
      </w:r>
    </w:p>
    <w:p w14:paraId="3DD9EF3F" w14:textId="3BB49DBF" w:rsidR="00C355A6" w:rsidRPr="00892481" w:rsidRDefault="00EC7867" w:rsidP="00886723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การประชุมแลกเปลี่ยนเรียนรู้เพื่อยกระดับคุณภาพการศึกษาและมอบโล่เชิดชูเกียรติ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โรงเรียนเอกชนแบ่งปันด้วยใจ ก้าวไปด้วยกัน (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OPEC Give &amp; Grow) </w:t>
      </w:r>
      <w:bookmarkStart w:id="0" w:name="_GoBack"/>
      <w:bookmarkEnd w:id="0"/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และผลงาน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แนวปฏิบัติที่เป็นเลิศ (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Best Practice)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ประจำปี พ.ศ. 2569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วันที่ 24 กรกฎาคม 2569 ณ โรงแรมรอยัลริ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เวอร์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เขตบางพลัด กรุงเทพมหานคร</w:t>
      </w:r>
    </w:p>
    <w:p w14:paraId="7F3D4A9C" w14:textId="77777777" w:rsidR="00886723" w:rsidRPr="00892481" w:rsidRDefault="00886723" w:rsidP="00886723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</w:rPr>
        <w:t>------------------------</w:t>
      </w:r>
    </w:p>
    <w:p w14:paraId="6D644C17" w14:textId="77777777" w:rsidR="00886723" w:rsidRPr="00892481" w:rsidRDefault="00886723" w:rsidP="00886723">
      <w:pPr>
        <w:ind w:right="-1"/>
        <w:rPr>
          <w:rFonts w:ascii="TH SarabunIT๙" w:hAnsi="TH SarabunIT๙" w:cs="TH SarabunIT๙"/>
        </w:rPr>
      </w:pPr>
    </w:p>
    <w:p w14:paraId="3BC7ED4A" w14:textId="77777777" w:rsidR="00886723" w:rsidRPr="00892481" w:rsidRDefault="00886723" w:rsidP="00886723">
      <w:pPr>
        <w:tabs>
          <w:tab w:val="left" w:pos="567"/>
          <w:tab w:val="left" w:pos="3402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 xml:space="preserve">เวลา  </w:t>
      </w:r>
      <w:r w:rsidRPr="00892481">
        <w:rPr>
          <w:rFonts w:ascii="TH SarabunIT๙" w:hAnsi="TH SarabunIT๙" w:cs="TH SarabunIT๙"/>
          <w:sz w:val="32"/>
          <w:szCs w:val="32"/>
          <w:cs/>
        </w:rPr>
        <w:tab/>
        <w:t>๐๘.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92481">
        <w:rPr>
          <w:rFonts w:ascii="TH SarabunIT๙" w:hAnsi="TH SarabunIT๙" w:cs="TH SarabunIT๙"/>
          <w:sz w:val="32"/>
          <w:szCs w:val="32"/>
          <w:cs/>
        </w:rPr>
        <w:t>๐ น. – ๐๙.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92481">
        <w:rPr>
          <w:rFonts w:ascii="TH SarabunIT๙" w:hAnsi="TH SarabunIT๙" w:cs="TH SarabunIT๙"/>
          <w:sz w:val="32"/>
          <w:szCs w:val="32"/>
          <w:cs/>
        </w:rPr>
        <w:t>๐ น.</w:t>
      </w:r>
      <w:r w:rsidRPr="00892481">
        <w:rPr>
          <w:rFonts w:ascii="TH SarabunIT๙" w:hAnsi="TH SarabunIT๙" w:cs="TH SarabunIT๙"/>
          <w:sz w:val="32"/>
          <w:szCs w:val="32"/>
          <w:cs/>
        </w:rPr>
        <w:tab/>
        <w:t>ลงทะเบียน</w:t>
      </w:r>
    </w:p>
    <w:p w14:paraId="7FE70F1D" w14:textId="77777777" w:rsidR="00886723" w:rsidRPr="00892481" w:rsidRDefault="00886723" w:rsidP="00886723">
      <w:pPr>
        <w:tabs>
          <w:tab w:val="left" w:pos="3402"/>
        </w:tabs>
        <w:ind w:right="-1" w:firstLine="567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>๐๙.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92481">
        <w:rPr>
          <w:rFonts w:ascii="TH SarabunIT๙" w:hAnsi="TH SarabunIT๙" w:cs="TH SarabunIT๙"/>
          <w:sz w:val="32"/>
          <w:szCs w:val="32"/>
          <w:cs/>
        </w:rPr>
        <w:t xml:space="preserve">๐ น. –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89248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92481">
        <w:rPr>
          <w:rFonts w:ascii="TH SarabunIT๙" w:hAnsi="TH SarabunIT๙" w:cs="TH SarabunIT๙"/>
          <w:sz w:val="32"/>
          <w:szCs w:val="32"/>
          <w:cs/>
        </w:rPr>
        <w:t>๐ น.</w:t>
      </w:r>
      <w:r w:rsidRPr="00892481">
        <w:rPr>
          <w:rFonts w:ascii="TH SarabunIT๙" w:hAnsi="TH SarabunIT๙" w:cs="TH SarabunIT๙"/>
          <w:sz w:val="32"/>
          <w:szCs w:val="32"/>
          <w:cs/>
        </w:rPr>
        <w:tab/>
        <w:t>พิธีเปิดพร้อมมอบนโยบาย</w:t>
      </w:r>
    </w:p>
    <w:p w14:paraId="5E3BC691" w14:textId="77777777" w:rsidR="00886723" w:rsidRPr="00892481" w:rsidRDefault="00886723" w:rsidP="00886723">
      <w:pPr>
        <w:ind w:left="3686" w:right="-1" w:hanging="284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>โดย  นายมณฑล ภาคสุวรรณ์</w:t>
      </w:r>
    </w:p>
    <w:p w14:paraId="363D8C68" w14:textId="77777777" w:rsidR="00886723" w:rsidRPr="00892481" w:rsidRDefault="00886723" w:rsidP="00886723">
      <w:pPr>
        <w:tabs>
          <w:tab w:val="left" w:pos="567"/>
          <w:tab w:val="left" w:pos="340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ab/>
      </w:r>
      <w:r w:rsidRPr="00892481">
        <w:rPr>
          <w:rFonts w:ascii="TH SarabunIT๙" w:hAnsi="TH SarabunIT๙" w:cs="TH SarabunIT๙"/>
          <w:sz w:val="32"/>
          <w:szCs w:val="32"/>
          <w:cs/>
        </w:rPr>
        <w:tab/>
        <w:t>เลขาธิการคณะกรรมการส่งเสริมการศึกษาเอกชน</w:t>
      </w:r>
      <w:r w:rsidRPr="00892481">
        <w:rPr>
          <w:rFonts w:ascii="TH SarabunIT๙" w:hAnsi="TH SarabunIT๙" w:cs="TH SarabunIT๙"/>
          <w:sz w:val="32"/>
          <w:szCs w:val="32"/>
        </w:rPr>
        <w:tab/>
      </w:r>
    </w:p>
    <w:p w14:paraId="7240428D" w14:textId="77777777" w:rsidR="00886723" w:rsidRPr="00352C58" w:rsidRDefault="00886723" w:rsidP="00886723">
      <w:pPr>
        <w:tabs>
          <w:tab w:val="left" w:pos="567"/>
          <w:tab w:val="left" w:pos="3686"/>
        </w:tabs>
        <w:ind w:left="3402" w:right="-1" w:hanging="3600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89248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892481">
        <w:rPr>
          <w:rFonts w:ascii="TH SarabunIT๙" w:hAnsi="TH SarabunIT๙" w:cs="TH SarabunIT๙"/>
          <w:sz w:val="32"/>
          <w:szCs w:val="32"/>
        </w:rPr>
        <w:t xml:space="preserve"> </w:t>
      </w:r>
      <w:r w:rsidRPr="00892481">
        <w:rPr>
          <w:rFonts w:ascii="TH SarabunIT๙" w:hAnsi="TH SarabunIT๙" w:cs="TH SarabunIT๙"/>
          <w:sz w:val="32"/>
          <w:szCs w:val="32"/>
          <w:cs/>
        </w:rPr>
        <w:t>น</w:t>
      </w:r>
      <w:r w:rsidRPr="00892481">
        <w:rPr>
          <w:rFonts w:ascii="TH SarabunIT๙" w:hAnsi="TH SarabunIT๙" w:cs="TH SarabunIT๙"/>
          <w:sz w:val="32"/>
          <w:szCs w:val="32"/>
        </w:rPr>
        <w:t xml:space="preserve">. –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9248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892481">
        <w:rPr>
          <w:rFonts w:ascii="TH SarabunIT๙" w:hAnsi="TH SarabunIT๙" w:cs="TH SarabunIT๙"/>
          <w:sz w:val="32"/>
          <w:szCs w:val="32"/>
        </w:rPr>
        <w:t xml:space="preserve"> </w:t>
      </w:r>
      <w:r w:rsidRPr="00892481">
        <w:rPr>
          <w:rFonts w:ascii="TH SarabunIT๙" w:hAnsi="TH SarabunIT๙" w:cs="TH SarabunIT๙"/>
          <w:sz w:val="32"/>
          <w:szCs w:val="32"/>
          <w:cs/>
        </w:rPr>
        <w:t>น</w:t>
      </w:r>
      <w:r w:rsidRPr="00892481">
        <w:rPr>
          <w:rFonts w:ascii="TH SarabunIT๙" w:hAnsi="TH SarabunIT๙" w:cs="TH SarabunIT๙"/>
          <w:sz w:val="32"/>
          <w:szCs w:val="32"/>
        </w:rPr>
        <w:t>.</w:t>
      </w:r>
      <w:r w:rsidRPr="00892481">
        <w:rPr>
          <w:rFonts w:ascii="TH SarabunIT๙" w:hAnsi="TH SarabunIT๙" w:cs="TH SarabunIT๙"/>
          <w:sz w:val="32"/>
          <w:szCs w:val="32"/>
        </w:rPr>
        <w:tab/>
      </w:r>
      <w:r w:rsidRPr="00352C58">
        <w:rPr>
          <w:rFonts w:ascii="TH SarabunIT๙" w:hAnsi="TH SarabunIT๙" w:cs="TH SarabunIT๙"/>
          <w:sz w:val="32"/>
          <w:szCs w:val="32"/>
          <w:cs/>
        </w:rPr>
        <w:t>การเสวนาแลกเปลี่ยนเรียนรู้ใ</w:t>
      </w:r>
      <w:r w:rsidRPr="00352C58">
        <w:rPr>
          <w:rFonts w:ascii="TH SarabunIT๙" w:hAnsi="TH SarabunIT๙" w:cs="TH SarabunIT๙" w:hint="cs"/>
          <w:sz w:val="32"/>
          <w:szCs w:val="32"/>
          <w:cs/>
        </w:rPr>
        <w:t>นหัวข้อ</w:t>
      </w:r>
      <w:r w:rsidRPr="00352C58">
        <w:rPr>
          <w:rFonts w:ascii="TH SarabunIT๙" w:hAnsi="TH SarabunIT๙" w:cs="TH SarabunIT๙"/>
          <w:sz w:val="32"/>
          <w:szCs w:val="32"/>
          <w:cs/>
        </w:rPr>
        <w:br/>
      </w:r>
      <w:r w:rsidRPr="00352C5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52C58">
        <w:rPr>
          <w:rFonts w:ascii="TH SarabunIT๙" w:hAnsi="TH SarabunIT๙" w:cs="TH SarabunIT๙"/>
          <w:sz w:val="32"/>
          <w:szCs w:val="32"/>
          <w:cs/>
        </w:rPr>
        <w:t>ยกระดับคุณภาพการศึกษา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352C58">
        <w:rPr>
          <w:rFonts w:ascii="TH SarabunIT๙" w:hAnsi="TH SarabunIT๙" w:cs="TH SarabunIT๙"/>
          <w:sz w:val="32"/>
          <w:szCs w:val="32"/>
          <w:cs/>
        </w:rPr>
        <w:t xml:space="preserve">โรงเรียนเอกชนแบ่งปันด้วยใจ ก้าวไปด้วยกัน </w:t>
      </w:r>
      <w:r w:rsidRPr="00892481">
        <w:rPr>
          <w:rFonts w:ascii="TH SarabunIT๙" w:hAnsi="TH SarabunIT๙" w:cs="TH SarabunIT๙"/>
          <w:sz w:val="32"/>
          <w:szCs w:val="32"/>
          <w:cs/>
        </w:rPr>
        <w:t>(</w:t>
      </w:r>
      <w:r w:rsidRPr="00892481">
        <w:rPr>
          <w:rFonts w:ascii="TH SarabunIT๙" w:hAnsi="TH SarabunIT๙" w:cs="TH SarabunIT๙"/>
          <w:sz w:val="32"/>
          <w:szCs w:val="32"/>
        </w:rPr>
        <w:t>OPEC Give &amp; Grow)</w:t>
      </w:r>
    </w:p>
    <w:p w14:paraId="26461415" w14:textId="77777777" w:rsidR="00886723" w:rsidRDefault="00886723" w:rsidP="00886723">
      <w:pPr>
        <w:tabs>
          <w:tab w:val="left" w:pos="3402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ab/>
        <w:t xml:space="preserve">โดย ผศ.ดร.กอบสุข คงมนัส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92481">
        <w:rPr>
          <w:rFonts w:ascii="TH SarabunIT๙" w:hAnsi="TH SarabunIT๙" w:cs="TH SarabunIT๙"/>
          <w:sz w:val="32"/>
          <w:szCs w:val="32"/>
          <w:cs/>
        </w:rPr>
        <w:t>ผู้บริหารโรงเรียนเอกชน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7D4304" w14:textId="77777777" w:rsidR="00886723" w:rsidRDefault="00886723" w:rsidP="00886723">
      <w:pPr>
        <w:tabs>
          <w:tab w:val="left" w:pos="340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โรงเรียน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เซนต์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กรุงเทพมหานคร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โรงเรียนโกวิทธำรงเชียงใหม่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จังหวัดเชียงใหม่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โรงเรียนดาราวิทยาลัย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จังหวัดเชียงใหม่</w:t>
      </w:r>
    </w:p>
    <w:p w14:paraId="0580E50C" w14:textId="77777777" w:rsidR="00886723" w:rsidRDefault="00886723" w:rsidP="00886723">
      <w:pPr>
        <w:tabs>
          <w:tab w:val="left" w:pos="340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โรงเรียน มอ.วิทยานุสรณ์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จังหวัดสงขลา</w:t>
      </w:r>
    </w:p>
    <w:p w14:paraId="3CDFA2C0" w14:textId="77777777" w:rsidR="00886723" w:rsidRPr="00892481" w:rsidRDefault="00886723" w:rsidP="00886723">
      <w:pPr>
        <w:tabs>
          <w:tab w:val="left" w:pos="567"/>
          <w:tab w:val="left" w:pos="340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>.30 น. – ๑๐.</w:t>
      </w:r>
      <w:r>
        <w:rPr>
          <w:rFonts w:ascii="TH SarabunIT๙" w:hAnsi="TH SarabunIT๙" w:cs="TH SarabunIT๙" w:hint="cs"/>
          <w:sz w:val="32"/>
          <w:szCs w:val="32"/>
          <w:cs/>
        </w:rPr>
        <w:t>45</w:t>
      </w:r>
      <w:r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/>
          <w:sz w:val="32"/>
          <w:szCs w:val="32"/>
          <w:cs/>
        </w:rPr>
        <w:tab/>
        <w:t>รับประทานอาหารว่างและเครื่องดื่ม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A736BBA" w14:textId="77777777" w:rsidR="00886723" w:rsidRPr="00892481" w:rsidRDefault="00886723" w:rsidP="00886723">
      <w:pPr>
        <w:ind w:left="3402" w:right="-1" w:hanging="2835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9248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92481">
        <w:rPr>
          <w:rFonts w:ascii="TH SarabunIT๙" w:hAnsi="TH SarabunIT๙" w:cs="TH SarabunIT๙"/>
          <w:sz w:val="32"/>
          <w:szCs w:val="32"/>
          <w:cs/>
        </w:rPr>
        <w:t>๕</w:t>
      </w:r>
      <w:r w:rsidRPr="00892481">
        <w:rPr>
          <w:rFonts w:ascii="TH SarabunIT๙" w:hAnsi="TH SarabunIT๙" w:cs="TH SarabunIT๙"/>
          <w:sz w:val="32"/>
          <w:szCs w:val="32"/>
        </w:rPr>
        <w:t xml:space="preserve"> </w:t>
      </w:r>
      <w:r w:rsidRPr="00892481">
        <w:rPr>
          <w:rFonts w:ascii="TH SarabunIT๙" w:hAnsi="TH SarabunIT๙" w:cs="TH SarabunIT๙"/>
          <w:sz w:val="32"/>
          <w:szCs w:val="32"/>
          <w:cs/>
        </w:rPr>
        <w:t>น</w:t>
      </w:r>
      <w:r w:rsidRPr="00892481">
        <w:rPr>
          <w:rFonts w:ascii="TH SarabunIT๙" w:hAnsi="TH SarabunIT๙" w:cs="TH SarabunIT๙"/>
          <w:sz w:val="32"/>
          <w:szCs w:val="32"/>
        </w:rPr>
        <w:t xml:space="preserve">. – </w:t>
      </w:r>
      <w:r w:rsidRPr="00892481">
        <w:rPr>
          <w:rFonts w:ascii="TH SarabunIT๙" w:hAnsi="TH SarabunIT๙" w:cs="TH SarabunIT๙"/>
          <w:sz w:val="32"/>
          <w:szCs w:val="32"/>
          <w:cs/>
        </w:rPr>
        <w:t>๑๒.๐๐</w:t>
      </w:r>
      <w:r w:rsidRPr="00892481">
        <w:rPr>
          <w:rFonts w:ascii="TH SarabunIT๙" w:hAnsi="TH SarabunIT๙" w:cs="TH SarabunIT๙"/>
          <w:sz w:val="32"/>
          <w:szCs w:val="32"/>
        </w:rPr>
        <w:t xml:space="preserve"> </w:t>
      </w:r>
      <w:r w:rsidRPr="00892481">
        <w:rPr>
          <w:rFonts w:ascii="TH SarabunIT๙" w:hAnsi="TH SarabunIT๙" w:cs="TH SarabunIT๙"/>
          <w:sz w:val="32"/>
          <w:szCs w:val="32"/>
          <w:cs/>
        </w:rPr>
        <w:t>น</w:t>
      </w:r>
      <w:r w:rsidRPr="00892481">
        <w:rPr>
          <w:rFonts w:ascii="TH SarabunIT๙" w:hAnsi="TH SarabunIT๙" w:cs="TH SarabunIT๙"/>
          <w:sz w:val="32"/>
          <w:szCs w:val="32"/>
        </w:rPr>
        <w:t>.</w:t>
      </w:r>
      <w:r w:rsidRPr="00892481">
        <w:rPr>
          <w:rFonts w:ascii="TH SarabunIT๙" w:hAnsi="TH SarabunIT๙" w:cs="TH SarabunIT๙"/>
          <w:sz w:val="32"/>
          <w:szCs w:val="32"/>
        </w:rPr>
        <w:tab/>
      </w:r>
      <w:r w:rsidRPr="00892481">
        <w:rPr>
          <w:rFonts w:ascii="TH SarabunIT๙" w:hAnsi="TH SarabunIT๙" w:cs="TH SarabunIT๙"/>
          <w:sz w:val="32"/>
          <w:szCs w:val="32"/>
          <w:cs/>
        </w:rPr>
        <w:t>พิธีมอบโล่เชิดชูเกียรติและเกียรติบัตร โดย  นายมณฑล ภาคสุวรรณ์</w:t>
      </w:r>
    </w:p>
    <w:p w14:paraId="68F89F73" w14:textId="77777777" w:rsidR="00886723" w:rsidRPr="00892481" w:rsidRDefault="00886723" w:rsidP="00886723">
      <w:pPr>
        <w:tabs>
          <w:tab w:val="left" w:pos="567"/>
          <w:tab w:val="left" w:pos="3544"/>
        </w:tabs>
        <w:ind w:left="3402" w:right="-1" w:hanging="3402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ab/>
      </w:r>
      <w:r w:rsidRPr="00892481">
        <w:rPr>
          <w:rFonts w:ascii="TH SarabunIT๙" w:hAnsi="TH SarabunIT๙" w:cs="TH SarabunIT๙"/>
          <w:sz w:val="32"/>
          <w:szCs w:val="32"/>
          <w:cs/>
        </w:rPr>
        <w:tab/>
        <w:t>เลขาธิการคณะกรรมการส่งเสริมการศึกษาเอกชน</w:t>
      </w:r>
      <w:r w:rsidRPr="00892481">
        <w:rPr>
          <w:rFonts w:ascii="TH SarabunIT๙" w:hAnsi="TH SarabunIT๙" w:cs="TH SarabunIT๙"/>
          <w:sz w:val="32"/>
          <w:szCs w:val="32"/>
          <w:cs/>
        </w:rPr>
        <w:br/>
        <w:t>- ผู้ทรงคุณวุฒิ</w:t>
      </w:r>
      <w:r w:rsidRPr="00892481">
        <w:rPr>
          <w:rFonts w:ascii="TH SarabunIT๙" w:hAnsi="TH SarabunIT๙" w:cs="TH SarabunIT๙"/>
          <w:sz w:val="32"/>
          <w:szCs w:val="32"/>
          <w:cs/>
        </w:rPr>
        <w:br/>
        <w:t xml:space="preserve">- โรงเรียนเอกชนแบ่งปันด้วยใจ ก้าวไปด้วยกัน </w:t>
      </w:r>
      <w:r w:rsidRPr="00892481">
        <w:rPr>
          <w:rFonts w:ascii="TH SarabunIT๙" w:hAnsi="TH SarabunIT๙" w:cs="TH SarabunIT๙"/>
          <w:sz w:val="32"/>
          <w:szCs w:val="32"/>
          <w:cs/>
        </w:rPr>
        <w:br/>
        <w:t xml:space="preserve">  (</w:t>
      </w:r>
      <w:r w:rsidRPr="00892481">
        <w:rPr>
          <w:rFonts w:ascii="TH SarabunIT๙" w:hAnsi="TH SarabunIT๙" w:cs="TH SarabunIT๙"/>
          <w:sz w:val="32"/>
          <w:szCs w:val="32"/>
        </w:rPr>
        <w:t xml:space="preserve">OPEC Give &amp; Grow) </w:t>
      </w:r>
      <w:r w:rsidRPr="00892481">
        <w:rPr>
          <w:rFonts w:ascii="TH SarabunIT๙" w:hAnsi="TH SarabunIT๙" w:cs="TH SarabunIT๙"/>
          <w:sz w:val="32"/>
          <w:szCs w:val="32"/>
          <w:cs/>
        </w:rPr>
        <w:t>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2481">
        <w:rPr>
          <w:rFonts w:ascii="TH SarabunIT๙" w:hAnsi="TH SarabunIT๙" w:cs="TH SarabunIT๙"/>
          <w:sz w:val="32"/>
          <w:szCs w:val="32"/>
          <w:cs/>
        </w:rPr>
        <w:t>2569</w:t>
      </w:r>
      <w:r w:rsidRPr="00892481">
        <w:rPr>
          <w:rFonts w:ascii="TH SarabunIT๙" w:hAnsi="TH SarabunIT๙" w:cs="TH SarabunIT๙"/>
          <w:sz w:val="32"/>
          <w:szCs w:val="32"/>
          <w:cs/>
        </w:rPr>
        <w:br/>
        <w:t xml:space="preserve">- </w:t>
      </w:r>
      <w:bookmarkStart w:id="1" w:name="_Hlk232759080"/>
      <w:r w:rsidRPr="00892481">
        <w:rPr>
          <w:rFonts w:ascii="TH SarabunIT๙" w:hAnsi="TH SarabunIT๙" w:cs="TH SarabunIT๙"/>
          <w:sz w:val="32"/>
          <w:szCs w:val="32"/>
          <w:cs/>
        </w:rPr>
        <w:t>ผลงานแนวปฏิบัติที่เป็นเลิศ (</w:t>
      </w:r>
      <w:r w:rsidRPr="00892481">
        <w:rPr>
          <w:rFonts w:ascii="TH SarabunIT๙" w:hAnsi="TH SarabunIT๙" w:cs="TH SarabunIT๙"/>
          <w:sz w:val="32"/>
          <w:szCs w:val="32"/>
        </w:rPr>
        <w:t xml:space="preserve">Best Practice) </w:t>
      </w:r>
      <w:r w:rsidRPr="00892481">
        <w:rPr>
          <w:rFonts w:ascii="TH SarabunIT๙" w:hAnsi="TH SarabunIT๙" w:cs="TH SarabunIT๙"/>
          <w:sz w:val="32"/>
          <w:szCs w:val="32"/>
          <w:cs/>
        </w:rPr>
        <w:t xml:space="preserve">โรงเรียนนอกระบบ </w:t>
      </w:r>
      <w:r w:rsidRPr="00892481">
        <w:rPr>
          <w:rFonts w:ascii="TH SarabunIT๙" w:hAnsi="TH SarabunIT๙" w:cs="TH SarabunIT๙"/>
          <w:sz w:val="32"/>
          <w:szCs w:val="32"/>
          <w:cs/>
        </w:rPr>
        <w:tab/>
        <w:t>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2481">
        <w:rPr>
          <w:rFonts w:ascii="TH SarabunIT๙" w:hAnsi="TH SarabunIT๙" w:cs="TH SarabunIT๙"/>
          <w:sz w:val="32"/>
          <w:szCs w:val="32"/>
          <w:cs/>
        </w:rPr>
        <w:t>2569</w:t>
      </w:r>
      <w:bookmarkEnd w:id="1"/>
    </w:p>
    <w:p w14:paraId="2509F9A9" w14:textId="77777777" w:rsidR="00886723" w:rsidRPr="00892481" w:rsidRDefault="00886723" w:rsidP="00886723">
      <w:pPr>
        <w:tabs>
          <w:tab w:val="left" w:pos="567"/>
          <w:tab w:val="left" w:pos="3402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2481">
        <w:rPr>
          <w:rFonts w:ascii="TH SarabunIT๙" w:hAnsi="TH SarabunIT๙" w:cs="TH SarabunIT๙"/>
          <w:sz w:val="32"/>
          <w:szCs w:val="32"/>
          <w:cs/>
        </w:rPr>
        <w:tab/>
        <w:t>๑2.00</w:t>
      </w:r>
      <w:r w:rsidRPr="00892481">
        <w:rPr>
          <w:rFonts w:ascii="TH SarabunIT๙" w:hAnsi="TH SarabunIT๙" w:cs="TH SarabunIT๙"/>
          <w:sz w:val="32"/>
          <w:szCs w:val="32"/>
        </w:rPr>
        <w:t xml:space="preserve"> </w:t>
      </w:r>
      <w:r w:rsidRPr="00892481">
        <w:rPr>
          <w:rFonts w:ascii="TH SarabunIT๙" w:hAnsi="TH SarabunIT๙" w:cs="TH SarabunIT๙"/>
          <w:sz w:val="32"/>
          <w:szCs w:val="32"/>
          <w:cs/>
        </w:rPr>
        <w:t>น</w:t>
      </w:r>
      <w:r w:rsidRPr="00892481">
        <w:rPr>
          <w:rFonts w:ascii="TH SarabunIT๙" w:hAnsi="TH SarabunIT๙" w:cs="TH SarabunIT๙"/>
          <w:sz w:val="32"/>
          <w:szCs w:val="32"/>
        </w:rPr>
        <w:t xml:space="preserve">. – </w:t>
      </w:r>
      <w:r w:rsidRPr="00892481">
        <w:rPr>
          <w:rFonts w:ascii="TH SarabunIT๙" w:hAnsi="TH SarabunIT๙" w:cs="TH SarabunIT๙"/>
          <w:sz w:val="32"/>
          <w:szCs w:val="32"/>
          <w:cs/>
        </w:rPr>
        <w:t>๑3.๐๐</w:t>
      </w:r>
      <w:r w:rsidRPr="00892481">
        <w:rPr>
          <w:rFonts w:ascii="TH SarabunIT๙" w:hAnsi="TH SarabunIT๙" w:cs="TH SarabunIT๙"/>
          <w:sz w:val="32"/>
          <w:szCs w:val="32"/>
        </w:rPr>
        <w:t xml:space="preserve"> </w:t>
      </w:r>
      <w:r w:rsidRPr="00892481">
        <w:rPr>
          <w:rFonts w:ascii="TH SarabunIT๙" w:hAnsi="TH SarabunIT๙" w:cs="TH SarabunIT๙"/>
          <w:sz w:val="32"/>
          <w:szCs w:val="32"/>
          <w:cs/>
        </w:rPr>
        <w:t>น</w:t>
      </w:r>
      <w:r w:rsidRPr="00892481">
        <w:rPr>
          <w:rFonts w:ascii="TH SarabunIT๙" w:hAnsi="TH SarabunIT๙" w:cs="TH SarabunIT๙"/>
          <w:sz w:val="32"/>
          <w:szCs w:val="32"/>
        </w:rPr>
        <w:t>.</w:t>
      </w:r>
      <w:r w:rsidRPr="00892481">
        <w:rPr>
          <w:rFonts w:ascii="TH SarabunIT๙" w:hAnsi="TH SarabunIT๙" w:cs="TH SarabunIT๙"/>
          <w:sz w:val="32"/>
          <w:szCs w:val="32"/>
          <w:cs/>
        </w:rPr>
        <w:tab/>
        <w:t>รับประทานอาหารกลางวัน</w:t>
      </w:r>
    </w:p>
    <w:p w14:paraId="0ABB9E0B" w14:textId="77777777" w:rsidR="00886723" w:rsidRDefault="00886723" w:rsidP="00886723">
      <w:pPr>
        <w:tabs>
          <w:tab w:val="left" w:pos="567"/>
          <w:tab w:val="left" w:pos="3686"/>
        </w:tabs>
        <w:ind w:left="3402" w:right="-1" w:hanging="3402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ab/>
        <w:t>๑3.00 น</w:t>
      </w:r>
      <w:r w:rsidRPr="00892481">
        <w:rPr>
          <w:rFonts w:ascii="TH SarabunIT๙" w:hAnsi="TH SarabunIT๙" w:cs="TH SarabunIT๙"/>
          <w:sz w:val="32"/>
          <w:szCs w:val="32"/>
        </w:rPr>
        <w:t xml:space="preserve">. – </w:t>
      </w:r>
      <w:r w:rsidRPr="00892481">
        <w:rPr>
          <w:rFonts w:ascii="TH SarabunIT๙" w:hAnsi="TH SarabunIT๙" w:cs="TH SarabunIT๙"/>
          <w:sz w:val="32"/>
          <w:szCs w:val="32"/>
          <w:cs/>
        </w:rPr>
        <w:t>๑4.๐๐ น</w:t>
      </w:r>
      <w:r w:rsidRPr="00892481">
        <w:rPr>
          <w:rFonts w:ascii="TH SarabunIT๙" w:hAnsi="TH SarabunIT๙" w:cs="TH SarabunIT๙"/>
          <w:sz w:val="32"/>
          <w:szCs w:val="32"/>
        </w:rPr>
        <w:t>.</w:t>
      </w:r>
      <w:r w:rsidRPr="008924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การแ</w:t>
      </w:r>
      <w:r w:rsidRPr="00892481">
        <w:rPr>
          <w:rFonts w:ascii="TH SarabunIT๙" w:hAnsi="TH SarabunIT๙" w:cs="TH SarabunIT๙"/>
          <w:sz w:val="32"/>
          <w:szCs w:val="32"/>
          <w:cs/>
        </w:rPr>
        <w:t>ลกเปลี่ยน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>ข้อซักถามเพื่อ</w:t>
      </w:r>
      <w:r w:rsidRPr="00892481">
        <w:rPr>
          <w:rFonts w:ascii="TH SarabunIT๙" w:hAnsi="TH SarabunIT๙" w:cs="TH SarabunIT๙"/>
          <w:sz w:val="32"/>
          <w:szCs w:val="32"/>
          <w:cs/>
        </w:rPr>
        <w:t>สร้างความร่วมมือในการพัฒนาการศึกษาของโรงเรียนเอกชน</w:t>
      </w:r>
    </w:p>
    <w:p w14:paraId="5AAAB0B6" w14:textId="77777777" w:rsidR="00886723" w:rsidRPr="00892481" w:rsidRDefault="00886723" w:rsidP="00886723">
      <w:pPr>
        <w:tabs>
          <w:tab w:val="left" w:pos="567"/>
          <w:tab w:val="left" w:pos="3686"/>
        </w:tabs>
        <w:ind w:left="3402" w:right="-1" w:hanging="3402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92481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92481">
        <w:rPr>
          <w:rFonts w:ascii="TH SarabunIT๙" w:hAnsi="TH SarabunIT๙" w:cs="TH SarabunIT๙"/>
          <w:sz w:val="32"/>
          <w:szCs w:val="32"/>
          <w:cs/>
        </w:rPr>
        <w:t>.00 น</w:t>
      </w:r>
      <w:r w:rsidRPr="00892481">
        <w:rPr>
          <w:rFonts w:ascii="TH SarabunIT๙" w:hAnsi="TH SarabunIT๙" w:cs="TH SarabunIT๙"/>
          <w:sz w:val="32"/>
          <w:szCs w:val="32"/>
        </w:rPr>
        <w:t xml:space="preserve">. – </w:t>
      </w:r>
      <w:r w:rsidRPr="00892481">
        <w:rPr>
          <w:rFonts w:ascii="TH SarabunIT๙" w:hAnsi="TH SarabunIT๙" w:cs="TH SarabunIT๙"/>
          <w:sz w:val="32"/>
          <w:szCs w:val="32"/>
          <w:cs/>
        </w:rPr>
        <w:t>๑4.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892481">
        <w:rPr>
          <w:rFonts w:ascii="TH SarabunIT๙" w:hAnsi="TH SarabunIT๙" w:cs="TH SarabunIT๙"/>
          <w:sz w:val="32"/>
          <w:szCs w:val="32"/>
          <w:cs/>
        </w:rPr>
        <w:t xml:space="preserve"> น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92481">
        <w:rPr>
          <w:rFonts w:ascii="TH SarabunIT๙" w:hAnsi="TH SarabunIT๙" w:cs="TH SarabunIT๙"/>
          <w:sz w:val="32"/>
          <w:szCs w:val="32"/>
          <w:cs/>
        </w:rPr>
        <w:t>ตอบคำถาม</w:t>
      </w:r>
      <w:r>
        <w:rPr>
          <w:rFonts w:ascii="TH SarabunIT๙" w:hAnsi="TH SarabunIT๙" w:cs="TH SarabunIT๙" w:hint="cs"/>
          <w:sz w:val="32"/>
          <w:szCs w:val="32"/>
          <w:cs/>
        </w:rPr>
        <w:t>/ปิดการประชุม</w:t>
      </w:r>
    </w:p>
    <w:p w14:paraId="614A101B" w14:textId="77777777" w:rsidR="00886723" w:rsidRPr="00892481" w:rsidRDefault="00886723" w:rsidP="00886723">
      <w:pPr>
        <w:tabs>
          <w:tab w:val="left" w:pos="567"/>
          <w:tab w:val="left" w:pos="3686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</w:rPr>
        <w:t>______________________________</w:t>
      </w:r>
    </w:p>
    <w:p w14:paraId="7158BB6A" w14:textId="77777777" w:rsidR="00886723" w:rsidRPr="00892481" w:rsidRDefault="00886723" w:rsidP="00886723">
      <w:pPr>
        <w:ind w:right="-1"/>
        <w:rPr>
          <w:rFonts w:ascii="TH SarabunIT๙" w:hAnsi="TH SarabunIT๙" w:cs="TH SarabunIT๙"/>
          <w:sz w:val="32"/>
          <w:szCs w:val="32"/>
        </w:rPr>
      </w:pPr>
    </w:p>
    <w:p w14:paraId="741AC904" w14:textId="77777777" w:rsidR="00886723" w:rsidRPr="00892481" w:rsidRDefault="00886723" w:rsidP="00886723">
      <w:pPr>
        <w:ind w:right="-1"/>
        <w:rPr>
          <w:rFonts w:ascii="TH SarabunIT๙" w:hAnsi="TH SarabunIT๙" w:cs="TH SarabunIT๙"/>
          <w:sz w:val="32"/>
          <w:szCs w:val="32"/>
        </w:rPr>
      </w:pPr>
      <w:r w:rsidRPr="0089248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892481">
        <w:rPr>
          <w:rFonts w:ascii="TH SarabunIT๙" w:hAnsi="TH SarabunIT๙" w:cs="TH SarabunIT๙"/>
          <w:sz w:val="32"/>
          <w:szCs w:val="32"/>
        </w:rPr>
        <w:t xml:space="preserve">: </w:t>
      </w:r>
      <w:r w:rsidRPr="00892481">
        <w:rPr>
          <w:rFonts w:ascii="TH SarabunIT๙" w:hAnsi="TH SarabunIT๙" w:cs="TH SarabunIT๙"/>
          <w:sz w:val="32"/>
          <w:szCs w:val="32"/>
          <w:cs/>
        </w:rPr>
        <w:t>กำหนดการอาจเปลี่ยนแปลงได้ตามความเหมาะสม</w:t>
      </w:r>
    </w:p>
    <w:p w14:paraId="429E93DE" w14:textId="77777777" w:rsidR="00886723" w:rsidRPr="00892481" w:rsidRDefault="00886723" w:rsidP="00886723">
      <w:pPr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9B7766" w14:textId="77777777" w:rsidR="00886723" w:rsidRPr="00892481" w:rsidRDefault="00886723" w:rsidP="00886723">
      <w:pPr>
        <w:ind w:right="-1"/>
        <w:jc w:val="center"/>
        <w:rPr>
          <w:rFonts w:ascii="TH SarabunIT๙" w:hAnsi="TH SarabunIT๙" w:cs="TH SarabunIT๙"/>
          <w:b/>
          <w:bCs/>
        </w:rPr>
      </w:pPr>
    </w:p>
    <w:p w14:paraId="5F407665" w14:textId="77777777" w:rsidR="00886723" w:rsidRPr="00892481" w:rsidRDefault="00886723" w:rsidP="00886723">
      <w:pPr>
        <w:ind w:right="-1"/>
        <w:jc w:val="center"/>
        <w:rPr>
          <w:rFonts w:ascii="TH SarabunIT๙" w:hAnsi="TH SarabunIT๙" w:cs="TH SarabunIT๙"/>
          <w:b/>
          <w:bCs/>
        </w:rPr>
      </w:pPr>
    </w:p>
    <w:p w14:paraId="470AE193" w14:textId="77777777" w:rsidR="00886723" w:rsidRPr="00892481" w:rsidRDefault="00886723" w:rsidP="00886723">
      <w:pPr>
        <w:ind w:right="-1"/>
        <w:jc w:val="center"/>
        <w:rPr>
          <w:rFonts w:ascii="TH SarabunIT๙" w:hAnsi="TH SarabunIT๙" w:cs="TH SarabunIT๙"/>
          <w:b/>
          <w:bCs/>
        </w:rPr>
      </w:pPr>
    </w:p>
    <w:p w14:paraId="077C98ED" w14:textId="77777777" w:rsidR="00AC356B" w:rsidRPr="00886723" w:rsidRDefault="00AC356B" w:rsidP="00886723"/>
    <w:sectPr w:rsidR="00AC356B" w:rsidRPr="008867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F2C7C"/>
    <w:multiLevelType w:val="hybridMultilevel"/>
    <w:tmpl w:val="0BE4A664"/>
    <w:lvl w:ilvl="0" w:tplc="F31AE8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6B"/>
    <w:rsid w:val="00886723"/>
    <w:rsid w:val="00AC356B"/>
    <w:rsid w:val="00C355A6"/>
    <w:rsid w:val="00C86DCA"/>
    <w:rsid w:val="00E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3889"/>
  <w15:chartTrackingRefBased/>
  <w15:docId w15:val="{7DB2905C-B153-4684-B951-5E73280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72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tatchaya Thunyajaroen</dc:creator>
  <cp:keywords/>
  <dc:description/>
  <cp:lastModifiedBy>tatchaya Thunyajaroen</cp:lastModifiedBy>
  <cp:revision>3</cp:revision>
  <cp:lastPrinted>2026-06-19T08:12:00Z</cp:lastPrinted>
  <dcterms:created xsi:type="dcterms:W3CDTF">2026-06-19T07:48:00Z</dcterms:created>
  <dcterms:modified xsi:type="dcterms:W3CDTF">2026-07-03T05:05:00Z</dcterms:modified>
</cp:coreProperties>
</file>